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73B" w:rsidRPr="00855BD3" w:rsidRDefault="00F6173B" w:rsidP="002B3E0B">
      <w:pPr>
        <w:jc w:val="center"/>
      </w:pPr>
      <w:r w:rsidRPr="002E35CB">
        <w:rPr>
          <w:noProof/>
          <w:lang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pt;height:64.5pt;visibility:visible">
            <v:imagedata r:id="rId7" o:title=""/>
          </v:shape>
        </w:pict>
      </w:r>
    </w:p>
    <w:p w:rsidR="00F6173B" w:rsidRPr="00855BD3" w:rsidRDefault="00F6173B" w:rsidP="002B3E0B">
      <w:pPr>
        <w:jc w:val="center"/>
      </w:pPr>
    </w:p>
    <w:p w:rsidR="00F6173B" w:rsidRPr="00855BD3" w:rsidRDefault="00F6173B" w:rsidP="002B3E0B">
      <w:pPr>
        <w:keepNext/>
        <w:jc w:val="center"/>
        <w:outlineLvl w:val="0"/>
        <w:rPr>
          <w:b/>
          <w:sz w:val="36"/>
        </w:rPr>
      </w:pPr>
      <w:r w:rsidRPr="00855BD3">
        <w:rPr>
          <w:b/>
          <w:sz w:val="36"/>
        </w:rPr>
        <w:t>Кирсановский городской Совет</w:t>
      </w:r>
    </w:p>
    <w:p w:rsidR="00F6173B" w:rsidRPr="00855BD3" w:rsidRDefault="00F6173B" w:rsidP="002B3E0B">
      <w:pPr>
        <w:jc w:val="center"/>
        <w:rPr>
          <w:b/>
          <w:sz w:val="36"/>
        </w:rPr>
      </w:pPr>
      <w:r w:rsidRPr="00855BD3">
        <w:rPr>
          <w:b/>
          <w:sz w:val="36"/>
        </w:rPr>
        <w:t>народных депутатов</w:t>
      </w:r>
    </w:p>
    <w:p w:rsidR="00F6173B" w:rsidRPr="00855BD3" w:rsidRDefault="00F6173B" w:rsidP="002B3E0B">
      <w:pPr>
        <w:keepNext/>
        <w:jc w:val="center"/>
        <w:outlineLvl w:val="1"/>
        <w:rPr>
          <w:b/>
          <w:sz w:val="32"/>
        </w:rPr>
      </w:pPr>
      <w:r w:rsidRPr="00855BD3">
        <w:rPr>
          <w:b/>
          <w:sz w:val="32"/>
        </w:rPr>
        <w:t>Тамбовской области</w:t>
      </w:r>
    </w:p>
    <w:p w:rsidR="00F6173B" w:rsidRPr="00855BD3" w:rsidRDefault="00F6173B" w:rsidP="002B3E0B"/>
    <w:p w:rsidR="00F6173B" w:rsidRPr="00855BD3" w:rsidRDefault="00F6173B" w:rsidP="002B3E0B">
      <w:pPr>
        <w:keepNext/>
        <w:jc w:val="center"/>
        <w:outlineLvl w:val="2"/>
        <w:rPr>
          <w:b/>
          <w:sz w:val="44"/>
        </w:rPr>
      </w:pPr>
      <w:r>
        <w:rPr>
          <w:noProof/>
          <w:lang w:eastAsia="ru-RU" w:bidi="ar-SA"/>
        </w:rPr>
        <w:pict>
          <v:line id="Прямая соединительная линия 4" o:spid="_x0000_s1027" style="position:absolute;left:0;text-align:left;z-index:251658240;visibility:visible;mso-wrap-distance-top:-8e-5mm;mso-wrap-distance-bottom:-8e-5mm;mso-position-vertical-relative:page" from="26.1pt,206.95pt" to="443.7pt,20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CgdhQ33AAAAAoBAAAPAAAAAAAAAAAAAAAAALEEAABkcnMvZG93bnJldi54bWxQ&#10;SwUGAAAAAAQABADzAAAAugUAAAAA&#10;" strokeweight="4.5pt">
            <v:stroke linestyle="thickThin"/>
            <w10:wrap anchory="page"/>
          </v:line>
        </w:pict>
      </w:r>
    </w:p>
    <w:p w:rsidR="00F6173B" w:rsidRPr="00855BD3" w:rsidRDefault="00F6173B" w:rsidP="002B3E0B">
      <w:pPr>
        <w:keepNext/>
        <w:jc w:val="center"/>
        <w:outlineLvl w:val="2"/>
        <w:rPr>
          <w:b/>
          <w:sz w:val="44"/>
        </w:rPr>
      </w:pPr>
      <w:r w:rsidRPr="00855BD3">
        <w:rPr>
          <w:b/>
          <w:sz w:val="44"/>
        </w:rPr>
        <w:t>Р Е Ш Е Н И Е</w:t>
      </w:r>
    </w:p>
    <w:p w:rsidR="00F6173B" w:rsidRPr="00855BD3" w:rsidRDefault="00F6173B" w:rsidP="002B3E0B">
      <w:pPr>
        <w:jc w:val="center"/>
      </w:pPr>
    </w:p>
    <w:p w:rsidR="00F6173B" w:rsidRPr="00855BD3" w:rsidRDefault="00F6173B" w:rsidP="002B3E0B">
      <w:pPr>
        <w:jc w:val="center"/>
      </w:pPr>
    </w:p>
    <w:p w:rsidR="00F6173B" w:rsidRPr="00176D6A" w:rsidRDefault="00F6173B" w:rsidP="002B3E0B">
      <w:pPr>
        <w:jc w:val="center"/>
      </w:pPr>
      <w:r w:rsidRPr="00176D6A">
        <w:t xml:space="preserve"> 2</w:t>
      </w:r>
      <w:r>
        <w:t>7</w:t>
      </w:r>
      <w:r w:rsidRPr="00176D6A">
        <w:t xml:space="preserve"> </w:t>
      </w:r>
      <w:r>
        <w:t>февраля</w:t>
      </w:r>
      <w:r w:rsidRPr="00176D6A">
        <w:t xml:space="preserve">  </w:t>
      </w:r>
      <w:smartTag w:uri="urn:schemas-microsoft-com:office:smarttags" w:element="metricconverter">
        <w:smartTagPr>
          <w:attr w:name="ProductID" w:val="2023 г"/>
        </w:smartTagPr>
        <w:r w:rsidRPr="00176D6A">
          <w:t>20</w:t>
        </w:r>
        <w:r>
          <w:t>23</w:t>
        </w:r>
        <w:r w:rsidRPr="00176D6A">
          <w:t xml:space="preserve"> г</w:t>
        </w:r>
      </w:smartTag>
      <w:r w:rsidRPr="00176D6A">
        <w:t xml:space="preserve">.                   г. Кирсанов                                       № </w:t>
      </w:r>
      <w:r>
        <w:t xml:space="preserve"> 266</w:t>
      </w:r>
    </w:p>
    <w:p w:rsidR="00F6173B" w:rsidRDefault="00F6173B">
      <w:pPr>
        <w:pStyle w:val="Normal1"/>
        <w:rPr>
          <w:sz w:val="22"/>
          <w:szCs w:val="22"/>
        </w:rPr>
      </w:pPr>
    </w:p>
    <w:p w:rsidR="00F6173B" w:rsidRDefault="00F6173B">
      <w:pPr>
        <w:pStyle w:val="Normal1"/>
        <w:jc w:val="center"/>
      </w:pPr>
      <w:r>
        <w:rPr>
          <w:b/>
          <w:bCs/>
          <w:sz w:val="28"/>
          <w:szCs w:val="28"/>
        </w:rPr>
        <w:t xml:space="preserve">Об индексации размера должностного оклада депутата, </w:t>
      </w:r>
      <w:r>
        <w:rPr>
          <w:b/>
          <w:bCs/>
          <w:sz w:val="28"/>
        </w:rPr>
        <w:t xml:space="preserve">выборного должностного лица местного самоуправления </w:t>
      </w:r>
      <w:r>
        <w:rPr>
          <w:b/>
          <w:bCs/>
          <w:sz w:val="28"/>
          <w:szCs w:val="28"/>
        </w:rPr>
        <w:t>городского округа-город Кирсанов, осуществляющего свои полномочия на постоянной основе</w:t>
      </w:r>
    </w:p>
    <w:p w:rsidR="00F6173B" w:rsidRDefault="00F6173B">
      <w:pPr>
        <w:pStyle w:val="BodyTextIndent"/>
        <w:tabs>
          <w:tab w:val="left" w:pos="5580"/>
        </w:tabs>
        <w:ind w:firstLine="708"/>
        <w:jc w:val="left"/>
        <w:rPr>
          <w:b w:val="0"/>
        </w:rPr>
      </w:pPr>
    </w:p>
    <w:p w:rsidR="00F6173B" w:rsidRDefault="00F6173B" w:rsidP="004C4070">
      <w:pPr>
        <w:pStyle w:val="BodyTextIndent"/>
        <w:ind w:firstLine="708"/>
        <w:jc w:val="both"/>
      </w:pPr>
      <w:r>
        <w:rPr>
          <w:b w:val="0"/>
          <w:szCs w:val="28"/>
        </w:rPr>
        <w:t>На основании Федерального закона от 06.10.2003 №131-ФЗ «Об общих принципах организации местного самоуправления в Российской федерации», закона Тамбовской области от 02.07.2008 № 399-З «О гарантиях осуществления полномочий депутата, выборного должностного лица местного самоуправления в Тамбовской области»</w:t>
      </w:r>
      <w:bookmarkStart w:id="0" w:name="_GoBack"/>
      <w:bookmarkEnd w:id="0"/>
      <w:r>
        <w:rPr>
          <w:b w:val="0"/>
          <w:szCs w:val="28"/>
        </w:rPr>
        <w:t xml:space="preserve">, решения Кирсановского городского Совета народных депутатов от 03.03.2016 №72 «Об утверждении Положения «О гарантиях осуществления полномочий депутата, выборного должностного лица местного самоуправления в городском округе - город Кирсанов» </w:t>
      </w:r>
    </w:p>
    <w:p w:rsidR="00F6173B" w:rsidRDefault="00F6173B" w:rsidP="004C4070">
      <w:pPr>
        <w:pStyle w:val="BodyTextIndent"/>
        <w:ind w:firstLine="708"/>
        <w:jc w:val="left"/>
        <w:rPr>
          <w:b w:val="0"/>
        </w:rPr>
      </w:pPr>
      <w:r>
        <w:rPr>
          <w:b w:val="0"/>
        </w:rPr>
        <w:t>Кирсановский городской Совет народных депутатов РЕШИЛ:</w:t>
      </w:r>
    </w:p>
    <w:p w:rsidR="00F6173B" w:rsidRDefault="00F6173B" w:rsidP="004C4070">
      <w:pPr>
        <w:pStyle w:val="BodyTextIndent"/>
        <w:ind w:firstLine="708"/>
        <w:jc w:val="left"/>
        <w:rPr>
          <w:b w:val="0"/>
        </w:rPr>
      </w:pPr>
    </w:p>
    <w:p w:rsidR="00F6173B" w:rsidRDefault="00F6173B" w:rsidP="004C4070">
      <w:pPr>
        <w:pStyle w:val="Normal1"/>
        <w:ind w:firstLine="708"/>
        <w:jc w:val="both"/>
      </w:pPr>
      <w:r>
        <w:rPr>
          <w:sz w:val="28"/>
          <w:szCs w:val="28"/>
        </w:rPr>
        <w:t xml:space="preserve">1. Произвести индексацию с 1 декабря 2022 года в 1,04 раза размера </w:t>
      </w:r>
      <w:r w:rsidRPr="00D1191C">
        <w:rPr>
          <w:bCs/>
          <w:sz w:val="28"/>
          <w:szCs w:val="28"/>
        </w:rPr>
        <w:t xml:space="preserve">должностного оклада депутата, </w:t>
      </w:r>
      <w:r w:rsidRPr="00D1191C">
        <w:rPr>
          <w:bCs/>
          <w:sz w:val="28"/>
        </w:rPr>
        <w:t>выборного должностного лица</w:t>
      </w:r>
      <w:r>
        <w:rPr>
          <w:b/>
          <w:bCs/>
          <w:sz w:val="28"/>
        </w:rPr>
        <w:t xml:space="preserve"> </w:t>
      </w:r>
      <w:r w:rsidRPr="00273C0E">
        <w:rPr>
          <w:bCs/>
          <w:sz w:val="28"/>
        </w:rPr>
        <w:t>местного самоуправления</w:t>
      </w:r>
      <w:r>
        <w:rPr>
          <w:b/>
          <w:bCs/>
          <w:sz w:val="28"/>
        </w:rPr>
        <w:t xml:space="preserve"> </w:t>
      </w:r>
      <w:r>
        <w:rPr>
          <w:sz w:val="28"/>
          <w:szCs w:val="28"/>
        </w:rPr>
        <w:t>городского округа-город Кирсанов, осуществляющего свои полномочия на постоянной основе.</w:t>
      </w:r>
    </w:p>
    <w:p w:rsidR="00F6173B" w:rsidRDefault="00F6173B" w:rsidP="004C4070">
      <w:pPr>
        <w:pStyle w:val="Normal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2.Установить, что при реализации норм настоящего решения размер должностного оклада </w:t>
      </w:r>
      <w:r w:rsidRPr="00D1191C">
        <w:rPr>
          <w:bCs/>
          <w:sz w:val="28"/>
          <w:szCs w:val="28"/>
        </w:rPr>
        <w:t xml:space="preserve">депутата, </w:t>
      </w:r>
      <w:r w:rsidRPr="00D1191C">
        <w:rPr>
          <w:bCs/>
          <w:sz w:val="28"/>
        </w:rPr>
        <w:t>выборного должностного лица</w:t>
      </w:r>
      <w:r>
        <w:rPr>
          <w:b/>
          <w:bCs/>
          <w:sz w:val="28"/>
        </w:rPr>
        <w:t xml:space="preserve">  </w:t>
      </w:r>
      <w:r w:rsidRPr="00273C0E">
        <w:rPr>
          <w:bCs/>
          <w:sz w:val="28"/>
        </w:rPr>
        <w:t>местного самоуправления</w:t>
      </w:r>
      <w:r>
        <w:rPr>
          <w:b/>
          <w:bCs/>
          <w:sz w:val="28"/>
        </w:rPr>
        <w:t xml:space="preserve"> </w:t>
      </w:r>
      <w:r>
        <w:rPr>
          <w:sz w:val="28"/>
          <w:szCs w:val="28"/>
        </w:rPr>
        <w:t>городского округа-город Кирсанов, осуществляющего свои полномочия на постоянной основе, подлежит округлению до целого рубля в сторону увеличения.</w:t>
      </w:r>
    </w:p>
    <w:p w:rsidR="00F6173B" w:rsidRDefault="00F6173B" w:rsidP="004C4070">
      <w:pPr>
        <w:pStyle w:val="Normal1"/>
        <w:ind w:firstLine="708"/>
        <w:jc w:val="both"/>
      </w:pPr>
      <w:r>
        <w:rPr>
          <w:sz w:val="28"/>
          <w:szCs w:val="28"/>
        </w:rPr>
        <w:t>3.</w:t>
      </w:r>
      <w:r>
        <w:rPr>
          <w:w w:val="101"/>
          <w:sz w:val="28"/>
          <w:szCs w:val="28"/>
        </w:rPr>
        <w:t xml:space="preserve"> Контроль за исполнением настоящего решения возложить на </w:t>
      </w:r>
      <w:r>
        <w:rPr>
          <w:spacing w:val="2"/>
          <w:w w:val="101"/>
          <w:sz w:val="28"/>
          <w:szCs w:val="28"/>
        </w:rPr>
        <w:t>постоянную комиссию городского Совета народных депутатов по бюджету, экономике, налогообложению и развитию предпринимательства (Волынкина С.Ю.).</w:t>
      </w:r>
    </w:p>
    <w:p w:rsidR="00F6173B" w:rsidRDefault="00F6173B" w:rsidP="004C4070">
      <w:pPr>
        <w:pStyle w:val="HTMLPreformatted"/>
        <w:tabs>
          <w:tab w:val="left" w:pos="8460"/>
          <w:tab w:val="left" w:pos="8640"/>
          <w:tab w:val="left" w:pos="9900"/>
        </w:tabs>
        <w:ind w:right="57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со дня принятия и распространяется на правоотношения, возникшие с 1 декабря 2022 года. </w:t>
      </w:r>
    </w:p>
    <w:p w:rsidR="00F6173B" w:rsidRDefault="00F6173B" w:rsidP="004C4070">
      <w:pPr>
        <w:pStyle w:val="HTMLPreformatted"/>
        <w:tabs>
          <w:tab w:val="left" w:pos="8460"/>
          <w:tab w:val="left" w:pos="8640"/>
          <w:tab w:val="left" w:pos="9900"/>
        </w:tabs>
        <w:ind w:right="5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Разместить (опубликовать) настоящее решение в периодическом печатном издании «Кирсановский вестник».</w:t>
      </w:r>
    </w:p>
    <w:p w:rsidR="00F6173B" w:rsidRDefault="00F6173B">
      <w:pPr>
        <w:pStyle w:val="HTMLPreformatted"/>
        <w:tabs>
          <w:tab w:val="left" w:pos="8460"/>
          <w:tab w:val="left" w:pos="8640"/>
          <w:tab w:val="left" w:pos="9900"/>
        </w:tabs>
        <w:ind w:right="57" w:firstLine="737"/>
        <w:jc w:val="both"/>
      </w:pPr>
    </w:p>
    <w:p w:rsidR="00F6173B" w:rsidRDefault="00F6173B">
      <w:pPr>
        <w:pStyle w:val="HTMLPreformatted"/>
        <w:tabs>
          <w:tab w:val="left" w:pos="8460"/>
          <w:tab w:val="left" w:pos="8640"/>
          <w:tab w:val="left" w:pos="9900"/>
        </w:tabs>
        <w:ind w:right="21"/>
        <w:jc w:val="both"/>
        <w:rPr>
          <w:sz w:val="28"/>
          <w:szCs w:val="28"/>
        </w:rPr>
      </w:pPr>
    </w:p>
    <w:p w:rsidR="00F6173B" w:rsidRPr="00912A3E" w:rsidRDefault="00F6173B" w:rsidP="00912A3E">
      <w:pPr>
        <w:pStyle w:val="ListParagraph"/>
        <w:ind w:left="0" w:firstLine="34"/>
        <w:contextualSpacing/>
        <w:rPr>
          <w:sz w:val="28"/>
          <w:szCs w:val="28"/>
        </w:rPr>
      </w:pPr>
      <w:r w:rsidRPr="00912A3E">
        <w:rPr>
          <w:sz w:val="28"/>
          <w:szCs w:val="28"/>
        </w:rPr>
        <w:t>Председатель городского</w:t>
      </w:r>
    </w:p>
    <w:p w:rsidR="00F6173B" w:rsidRDefault="00F6173B" w:rsidP="00FB36D7">
      <w:pPr>
        <w:pStyle w:val="ListParagraph"/>
        <w:ind w:left="0" w:firstLine="34"/>
        <w:contextualSpacing/>
      </w:pPr>
      <w:r w:rsidRPr="00912A3E">
        <w:rPr>
          <w:sz w:val="28"/>
          <w:szCs w:val="28"/>
        </w:rPr>
        <w:t>Совета народных депутатов                                                        О.Р. Шапиро</w:t>
      </w:r>
    </w:p>
    <w:sectPr w:rsidR="00F6173B" w:rsidSect="002B3E0B">
      <w:headerReference w:type="default" r:id="rId8"/>
      <w:pgSz w:w="11906" w:h="16838"/>
      <w:pgMar w:top="993" w:right="1274" w:bottom="1418" w:left="1418" w:header="720" w:footer="0" w:gutter="0"/>
      <w:cols w:space="720"/>
      <w:formProt w:val="0"/>
      <w:titlePg/>
      <w:docGrid w:linePitch="24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73B" w:rsidRDefault="00F6173B" w:rsidP="00A45AED">
      <w:r>
        <w:separator/>
      </w:r>
    </w:p>
  </w:endnote>
  <w:endnote w:type="continuationSeparator" w:id="0">
    <w:p w:rsidR="00F6173B" w:rsidRDefault="00F6173B" w:rsidP="00A45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73B" w:rsidRDefault="00F6173B" w:rsidP="00A45AED">
      <w:r>
        <w:separator/>
      </w:r>
    </w:p>
  </w:footnote>
  <w:footnote w:type="continuationSeparator" w:id="0">
    <w:p w:rsidR="00F6173B" w:rsidRDefault="00F6173B" w:rsidP="00A45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73B" w:rsidRDefault="00F6173B">
    <w:pPr>
      <w:pStyle w:val="Header"/>
      <w:ind w:right="360"/>
    </w:pPr>
    <w:r>
      <w:rPr>
        <w:noProof/>
      </w:rPr>
      <w:pict>
        <v:rect id="Rectangle 1" o:spid="_x0000_s2049" style="position:absolute;margin-left:-88.9pt;margin-top:0;width:1.15pt;height:11.55pt;z-index:251660288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" stroked="f" strokeweight="0">
          <v:textbox inset="0,0,0,0">
            <w:txbxContent>
              <w:p w:rsidR="00F6173B" w:rsidRDefault="00F6173B">
                <w:pPr>
                  <w:pStyle w:val="Header"/>
                </w:pPr>
                <w:fldSimple w:instr="PAGE">
                  <w:r>
                    <w:rPr>
                      <w:noProof/>
                    </w:rPr>
                    <w:t>2</w:t>
                  </w:r>
                </w:fldSimple>
              </w:p>
            </w:txbxContent>
          </v:textbox>
          <w10:wrap type="topAndBottom" anchorx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B3F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CB32BDA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AED"/>
    <w:rsid w:val="00093E9C"/>
    <w:rsid w:val="0011526C"/>
    <w:rsid w:val="00172760"/>
    <w:rsid w:val="00176D6A"/>
    <w:rsid w:val="001C6E49"/>
    <w:rsid w:val="00255355"/>
    <w:rsid w:val="00273C0E"/>
    <w:rsid w:val="002B3E0B"/>
    <w:rsid w:val="002D1580"/>
    <w:rsid w:val="002D2DB6"/>
    <w:rsid w:val="002E35CB"/>
    <w:rsid w:val="004637AC"/>
    <w:rsid w:val="004661C4"/>
    <w:rsid w:val="004C4070"/>
    <w:rsid w:val="005D709D"/>
    <w:rsid w:val="00623B7C"/>
    <w:rsid w:val="00771604"/>
    <w:rsid w:val="007D3FE2"/>
    <w:rsid w:val="00855BD3"/>
    <w:rsid w:val="00876B80"/>
    <w:rsid w:val="0089689C"/>
    <w:rsid w:val="00912A3E"/>
    <w:rsid w:val="00A45AED"/>
    <w:rsid w:val="00AE789C"/>
    <w:rsid w:val="00C311C2"/>
    <w:rsid w:val="00CE56B2"/>
    <w:rsid w:val="00D1191C"/>
    <w:rsid w:val="00DC6A33"/>
    <w:rsid w:val="00E900B2"/>
    <w:rsid w:val="00E91DC2"/>
    <w:rsid w:val="00EB7FE3"/>
    <w:rsid w:val="00EF3B48"/>
    <w:rsid w:val="00EF583B"/>
    <w:rsid w:val="00F6173B"/>
    <w:rsid w:val="00F95854"/>
    <w:rsid w:val="00FB36D7"/>
    <w:rsid w:val="00FB4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Arial Unicode MS" w:hAnsi="Liberation Serif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E49"/>
    <w:pPr>
      <w:textAlignment w:val="baseline"/>
    </w:pPr>
    <w:rPr>
      <w:sz w:val="24"/>
      <w:szCs w:val="24"/>
      <w:lang w:eastAsia="zh-CN" w:bidi="hi-IN"/>
    </w:rPr>
  </w:style>
  <w:style w:type="paragraph" w:styleId="Heading1">
    <w:name w:val="heading 1"/>
    <w:basedOn w:val="Normal1"/>
    <w:link w:val="Heading1Char"/>
    <w:uiPriority w:val="99"/>
    <w:qFormat/>
    <w:rsid w:val="00A45AED"/>
    <w:pPr>
      <w:keepNext/>
      <w:tabs>
        <w:tab w:val="left" w:pos="6600"/>
      </w:tabs>
      <w:spacing w:after="3108"/>
      <w:jc w:val="both"/>
      <w:outlineLvl w:val="0"/>
    </w:pPr>
    <w:rPr>
      <w:rFonts w:ascii="Arial" w:hAnsi="Arial" w:cs="Arial"/>
      <w:b/>
      <w:bCs/>
      <w:sz w:val="26"/>
      <w:szCs w:val="26"/>
    </w:rPr>
  </w:style>
  <w:style w:type="paragraph" w:styleId="Heading2">
    <w:name w:val="heading 2"/>
    <w:basedOn w:val="Normal1"/>
    <w:link w:val="Heading2Char"/>
    <w:uiPriority w:val="99"/>
    <w:qFormat/>
    <w:rsid w:val="00A45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1"/>
    <w:link w:val="Heading3Char"/>
    <w:uiPriority w:val="99"/>
    <w:qFormat/>
    <w:rsid w:val="00A45AED"/>
    <w:pPr>
      <w:keepNext/>
      <w:spacing w:after="222"/>
      <w:jc w:val="center"/>
      <w:outlineLvl w:val="2"/>
    </w:pPr>
    <w:rPr>
      <w:rFonts w:ascii="Arial" w:hAnsi="Arial" w:cs="Arial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1DC2"/>
    <w:rPr>
      <w:rFonts w:ascii="Cambria" w:hAnsi="Cambria" w:cs="Times New Roman"/>
      <w:b/>
      <w:bCs/>
      <w:kern w:val="32"/>
      <w:sz w:val="29"/>
      <w:szCs w:val="29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91DC2"/>
    <w:rPr>
      <w:rFonts w:ascii="Cambria" w:hAnsi="Cambria" w:cs="Times New Roman"/>
      <w:b/>
      <w:bCs/>
      <w:i/>
      <w:iCs/>
      <w:sz w:val="25"/>
      <w:szCs w:val="25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91DC2"/>
    <w:rPr>
      <w:rFonts w:ascii="Cambria" w:hAnsi="Cambria" w:cs="Times New Roman"/>
      <w:b/>
      <w:bCs/>
      <w:sz w:val="23"/>
      <w:szCs w:val="23"/>
      <w:lang w:eastAsia="zh-CN" w:bidi="hi-IN"/>
    </w:rPr>
  </w:style>
  <w:style w:type="paragraph" w:customStyle="1" w:styleId="Normal1">
    <w:name w:val="Normal1"/>
    <w:uiPriority w:val="99"/>
    <w:rsid w:val="00A45AED"/>
    <w:pPr>
      <w:suppressAutoHyphens/>
    </w:pPr>
    <w:rPr>
      <w:rFonts w:ascii="Times New Roman" w:hAnsi="Times New Roman" w:cs="Times New Roman"/>
      <w:sz w:val="20"/>
      <w:szCs w:val="20"/>
    </w:rPr>
  </w:style>
  <w:style w:type="character" w:customStyle="1" w:styleId="1">
    <w:name w:val="Заголовок 1 Знак"/>
    <w:basedOn w:val="DefaultParagraphFont"/>
    <w:uiPriority w:val="99"/>
    <w:rsid w:val="00A45AE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">
    <w:name w:val="Заголовок 2 Знак"/>
    <w:basedOn w:val="DefaultParagraphFont"/>
    <w:uiPriority w:val="99"/>
    <w:rsid w:val="00A45AE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">
    <w:name w:val="Заголовок 3 Знак"/>
    <w:basedOn w:val="DefaultParagraphFont"/>
    <w:uiPriority w:val="99"/>
    <w:rsid w:val="00A45AED"/>
    <w:rPr>
      <w:rFonts w:ascii="Arial" w:hAnsi="Arial" w:cs="Arial"/>
      <w:sz w:val="32"/>
      <w:szCs w:val="32"/>
      <w:lang w:val="ru-RU" w:eastAsia="ru-RU"/>
    </w:rPr>
  </w:style>
  <w:style w:type="character" w:customStyle="1" w:styleId="HTML">
    <w:name w:val="Стандартный HTML Знак"/>
    <w:basedOn w:val="DefaultParagraphFont"/>
    <w:uiPriority w:val="99"/>
    <w:rsid w:val="00A45AED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">
    <w:name w:val="Текст выноски Знак"/>
    <w:basedOn w:val="DefaultParagraphFont"/>
    <w:uiPriority w:val="99"/>
    <w:rsid w:val="00A45AED"/>
    <w:rPr>
      <w:rFonts w:ascii="Tahoma" w:hAnsi="Tahoma" w:cs="Tahoma"/>
      <w:sz w:val="16"/>
      <w:szCs w:val="16"/>
      <w:lang w:val="ru-RU" w:eastAsia="ru-RU"/>
    </w:rPr>
  </w:style>
  <w:style w:type="character" w:customStyle="1" w:styleId="-">
    <w:name w:val="Интернет-ссылка"/>
    <w:basedOn w:val="DefaultParagraphFont"/>
    <w:uiPriority w:val="99"/>
    <w:rsid w:val="00A45AED"/>
    <w:rPr>
      <w:rFonts w:cs="Times New Roman"/>
      <w:color w:val="0000FF"/>
      <w:u w:val="single"/>
    </w:rPr>
  </w:style>
  <w:style w:type="character" w:customStyle="1" w:styleId="a0">
    <w:name w:val="Верхний колонтитул Знак"/>
    <w:basedOn w:val="DefaultParagraphFont"/>
    <w:uiPriority w:val="99"/>
    <w:rsid w:val="00A45AED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A45AED"/>
    <w:rPr>
      <w:rFonts w:cs="Times New Roman"/>
    </w:rPr>
  </w:style>
  <w:style w:type="character" w:customStyle="1" w:styleId="a1">
    <w:name w:val="Основной текст с отступом Знак"/>
    <w:basedOn w:val="DefaultParagraphFont"/>
    <w:uiPriority w:val="99"/>
    <w:rsid w:val="00A45AED"/>
    <w:rPr>
      <w:rFonts w:ascii="Times New Roman" w:hAnsi="Times New Roman" w:cs="Times New Roman"/>
      <w:sz w:val="20"/>
      <w:szCs w:val="20"/>
    </w:rPr>
  </w:style>
  <w:style w:type="character" w:customStyle="1" w:styleId="ListLabel1">
    <w:name w:val="ListLabel 1"/>
    <w:uiPriority w:val="99"/>
    <w:rsid w:val="00A45AED"/>
  </w:style>
  <w:style w:type="character" w:customStyle="1" w:styleId="ListLabel2">
    <w:name w:val="ListLabel 2"/>
    <w:uiPriority w:val="99"/>
    <w:rsid w:val="00A45AED"/>
  </w:style>
  <w:style w:type="paragraph" w:customStyle="1" w:styleId="a2">
    <w:name w:val="Заголовок"/>
    <w:basedOn w:val="Normal1"/>
    <w:next w:val="BodyText"/>
    <w:uiPriority w:val="99"/>
    <w:rsid w:val="00A45AED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BodyText">
    <w:name w:val="Body Text"/>
    <w:basedOn w:val="Normal1"/>
    <w:link w:val="BodyTextChar"/>
    <w:uiPriority w:val="99"/>
    <w:rsid w:val="00A45AED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91DC2"/>
    <w:rPr>
      <w:rFonts w:cs="Times New Roman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A45AED"/>
    <w:rPr>
      <w:rFonts w:cs="Mangal"/>
      <w:sz w:val="24"/>
    </w:rPr>
  </w:style>
  <w:style w:type="paragraph" w:styleId="Title">
    <w:name w:val="Title"/>
    <w:basedOn w:val="Normal1"/>
    <w:link w:val="TitleChar"/>
    <w:uiPriority w:val="99"/>
    <w:qFormat/>
    <w:rsid w:val="00A45AE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E91DC2"/>
    <w:rPr>
      <w:rFonts w:ascii="Cambria" w:hAnsi="Cambria" w:cs="Times New Roman"/>
      <w:b/>
      <w:bCs/>
      <w:kern w:val="28"/>
      <w:sz w:val="29"/>
      <w:szCs w:val="29"/>
      <w:lang w:eastAsia="zh-CN" w:bidi="hi-IN"/>
    </w:rPr>
  </w:style>
  <w:style w:type="paragraph" w:styleId="Index1">
    <w:name w:val="index 1"/>
    <w:basedOn w:val="Normal"/>
    <w:next w:val="Normal"/>
    <w:autoRedefine/>
    <w:uiPriority w:val="99"/>
    <w:semiHidden/>
    <w:rsid w:val="001C6E49"/>
    <w:pPr>
      <w:ind w:left="240" w:hanging="240"/>
    </w:pPr>
  </w:style>
  <w:style w:type="paragraph" w:styleId="IndexHeading">
    <w:name w:val="index heading"/>
    <w:basedOn w:val="Normal1"/>
    <w:uiPriority w:val="99"/>
    <w:rsid w:val="00A45AED"/>
    <w:pPr>
      <w:suppressLineNumbers/>
    </w:pPr>
    <w:rPr>
      <w:rFonts w:cs="Mangal"/>
      <w:sz w:val="24"/>
    </w:rPr>
  </w:style>
  <w:style w:type="paragraph" w:styleId="Caption">
    <w:name w:val="caption"/>
    <w:basedOn w:val="Normal1"/>
    <w:uiPriority w:val="99"/>
    <w:qFormat/>
    <w:rsid w:val="00A45AE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HTMLPreformatted">
    <w:name w:val="HTML Preformatted"/>
    <w:basedOn w:val="Normal1"/>
    <w:link w:val="HTMLPreformattedChar"/>
    <w:uiPriority w:val="99"/>
    <w:rsid w:val="00A45A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E91DC2"/>
    <w:rPr>
      <w:rFonts w:ascii="Courier New" w:hAnsi="Courier New" w:cs="Times New Roman"/>
      <w:sz w:val="18"/>
      <w:szCs w:val="18"/>
      <w:lang w:eastAsia="zh-CN" w:bidi="hi-IN"/>
    </w:rPr>
  </w:style>
  <w:style w:type="paragraph" w:styleId="BalloonText">
    <w:name w:val="Balloon Text"/>
    <w:basedOn w:val="Normal1"/>
    <w:link w:val="BalloonTextChar"/>
    <w:uiPriority w:val="99"/>
    <w:rsid w:val="00A45A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1DC2"/>
    <w:rPr>
      <w:rFonts w:ascii="Times New Roman" w:hAnsi="Times New Roman" w:cs="Times New Roman"/>
      <w:sz w:val="2"/>
      <w:lang w:eastAsia="zh-CN" w:bidi="hi-IN"/>
    </w:rPr>
  </w:style>
  <w:style w:type="paragraph" w:customStyle="1" w:styleId="ConsPlusNormal">
    <w:name w:val="ConsPlusNormal"/>
    <w:uiPriority w:val="99"/>
    <w:rsid w:val="00A45AED"/>
    <w:pPr>
      <w:suppressAutoHyphens/>
    </w:pPr>
    <w:rPr>
      <w:rFonts w:ascii="Times New Roman" w:hAnsi="Times New Roman" w:cs="Times New Roman"/>
      <w:sz w:val="28"/>
      <w:szCs w:val="28"/>
      <w:lang w:eastAsia="en-US"/>
    </w:rPr>
  </w:style>
  <w:style w:type="paragraph" w:styleId="ListParagraph">
    <w:name w:val="List Paragraph"/>
    <w:basedOn w:val="Normal1"/>
    <w:uiPriority w:val="99"/>
    <w:qFormat/>
    <w:rsid w:val="00A45AED"/>
    <w:pPr>
      <w:ind w:left="720"/>
    </w:pPr>
  </w:style>
  <w:style w:type="paragraph" w:styleId="Header">
    <w:name w:val="header"/>
    <w:basedOn w:val="Normal1"/>
    <w:link w:val="HeaderChar"/>
    <w:uiPriority w:val="99"/>
    <w:rsid w:val="00A45A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1DC2"/>
    <w:rPr>
      <w:rFonts w:cs="Times New Roman"/>
      <w:sz w:val="21"/>
      <w:szCs w:val="21"/>
      <w:lang w:eastAsia="zh-CN" w:bidi="hi-IN"/>
    </w:rPr>
  </w:style>
  <w:style w:type="paragraph" w:styleId="BodyTextIndent">
    <w:name w:val="Body Text Indent"/>
    <w:basedOn w:val="Normal1"/>
    <w:link w:val="BodyTextIndentChar"/>
    <w:uiPriority w:val="99"/>
    <w:rsid w:val="00A45AED"/>
    <w:pPr>
      <w:jc w:val="center"/>
    </w:pPr>
    <w:rPr>
      <w:b/>
      <w:sz w:val="28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91DC2"/>
    <w:rPr>
      <w:rFonts w:cs="Times New Roman"/>
      <w:sz w:val="21"/>
      <w:szCs w:val="21"/>
      <w:lang w:eastAsia="zh-CN" w:bidi="hi-IN"/>
    </w:rPr>
  </w:style>
  <w:style w:type="paragraph" w:customStyle="1" w:styleId="ConsPlusTitle">
    <w:name w:val="ConsPlusTitle"/>
    <w:uiPriority w:val="99"/>
    <w:rsid w:val="00A45AED"/>
    <w:pPr>
      <w:suppressAutoHyphens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western">
    <w:name w:val="western"/>
    <w:basedOn w:val="Normal1"/>
    <w:uiPriority w:val="99"/>
    <w:rsid w:val="00A45AED"/>
    <w:pPr>
      <w:spacing w:before="280" w:after="142" w:line="288" w:lineRule="auto"/>
    </w:pPr>
  </w:style>
  <w:style w:type="paragraph" w:styleId="NormalWeb">
    <w:name w:val="Normal (Web)"/>
    <w:basedOn w:val="Normal1"/>
    <w:uiPriority w:val="99"/>
    <w:rsid w:val="00A45AED"/>
    <w:pPr>
      <w:spacing w:before="280" w:after="142" w:line="288" w:lineRule="auto"/>
    </w:pPr>
    <w:rPr>
      <w:sz w:val="24"/>
      <w:szCs w:val="24"/>
    </w:rPr>
  </w:style>
  <w:style w:type="paragraph" w:customStyle="1" w:styleId="a3">
    <w:name w:val="Содержимое врезки"/>
    <w:basedOn w:val="Normal1"/>
    <w:uiPriority w:val="99"/>
    <w:rsid w:val="00A45A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308</Words>
  <Characters>1756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comp5</cp:lastModifiedBy>
  <cp:revision>3</cp:revision>
  <cp:lastPrinted>2019-11-28T11:32:00Z</cp:lastPrinted>
  <dcterms:created xsi:type="dcterms:W3CDTF">2023-02-28T13:36:00Z</dcterms:created>
  <dcterms:modified xsi:type="dcterms:W3CDTF">2023-03-01T07:36:00Z</dcterms:modified>
</cp:coreProperties>
</file>